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E4" w:rsidRDefault="002150E4" w:rsidP="002150E4">
      <w:pPr>
        <w:spacing w:after="0" w:line="240" w:lineRule="auto"/>
        <w:rPr>
          <w:rFonts w:ascii="Calibri" w:hAnsi="Calibri"/>
          <w:b/>
          <w:bCs/>
          <w:color w:val="956227"/>
          <w:sz w:val="40"/>
          <w:szCs w:val="40"/>
        </w:rPr>
      </w:pPr>
      <w:r w:rsidRPr="002150E4">
        <w:rPr>
          <w:rFonts w:ascii="Calibri" w:hAnsi="Calibri"/>
          <w:b/>
          <w:bCs/>
          <w:color w:val="956227"/>
          <w:sz w:val="40"/>
          <w:szCs w:val="40"/>
        </w:rPr>
        <w:t>What is a Constructed Response?</w:t>
      </w:r>
    </w:p>
    <w:p w:rsidR="002150E4" w:rsidRPr="002150E4" w:rsidRDefault="002150E4" w:rsidP="002150E4">
      <w:pPr>
        <w:spacing w:after="0" w:line="240" w:lineRule="auto"/>
        <w:rPr>
          <w:rFonts w:ascii="Arial" w:eastAsia="Times New Roman" w:hAnsi="Arial" w:cs="Arial"/>
          <w:color w:val="966400"/>
          <w:sz w:val="40"/>
          <w:szCs w:val="40"/>
        </w:rPr>
      </w:pPr>
    </w:p>
    <w:p w:rsidR="002150E4" w:rsidRPr="002150E4" w:rsidRDefault="002150E4" w:rsidP="0021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0E4">
        <w:rPr>
          <w:rFonts w:ascii="Arial" w:eastAsia="Times New Roman" w:hAnsi="Arial" w:cs="Arial"/>
          <w:color w:val="966400"/>
          <w:sz w:val="28"/>
          <w:szCs w:val="28"/>
        </w:rPr>
        <w:t>•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   is a question that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cannot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 be answered with a simple “yes” or “no,” or with just a couple words</w:t>
      </w:r>
    </w:p>
    <w:p w:rsidR="002150E4" w:rsidRPr="002150E4" w:rsidRDefault="002150E4" w:rsidP="0021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0E4">
        <w:rPr>
          <w:rFonts w:ascii="Arial" w:eastAsia="Times New Roman" w:hAnsi="Arial" w:cs="Arial"/>
          <w:color w:val="966400"/>
          <w:sz w:val="28"/>
          <w:szCs w:val="28"/>
        </w:rPr>
        <w:t>•</w:t>
      </w:r>
      <w:proofErr w:type="gramStart"/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 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can</w:t>
      </w:r>
      <w:proofErr w:type="gramEnd"/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 have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many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different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answers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 that are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all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correct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>!</w:t>
      </w:r>
    </w:p>
    <w:p w:rsidR="00295B2D" w:rsidRDefault="002150E4" w:rsidP="002150E4">
      <w:pPr>
        <w:rPr>
          <w:rFonts w:ascii="Calibri" w:eastAsia="Times New Roman" w:hAnsi="Calibri" w:cs="Times New Roman"/>
          <w:color w:val="966400"/>
          <w:sz w:val="28"/>
          <w:szCs w:val="28"/>
          <w:u w:val="single"/>
        </w:rPr>
      </w:pPr>
      <w:r w:rsidRPr="002150E4">
        <w:rPr>
          <w:rFonts w:ascii="Arial" w:eastAsia="Times New Roman" w:hAnsi="Arial" w:cs="Arial"/>
          <w:color w:val="966400"/>
          <w:sz w:val="28"/>
          <w:szCs w:val="28"/>
        </w:rPr>
        <w:t xml:space="preserve">•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ask us to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discuss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 a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passage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 using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information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 taken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directly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</w:rPr>
        <w:t xml:space="preserve"> from the </w:t>
      </w:r>
      <w:r w:rsidRPr="002150E4">
        <w:rPr>
          <w:rFonts w:ascii="Calibri" w:eastAsia="Times New Roman" w:hAnsi="Calibri" w:cs="Times New Roman"/>
          <w:color w:val="966400"/>
          <w:sz w:val="28"/>
          <w:szCs w:val="28"/>
          <w:u w:val="single"/>
        </w:rPr>
        <w:t>text</w:t>
      </w:r>
    </w:p>
    <w:p w:rsidR="002150E4" w:rsidRDefault="002150E4" w:rsidP="002150E4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>A Constructed Response…</w:t>
      </w:r>
    </w:p>
    <w:p w:rsidR="002150E4" w:rsidRDefault="002150E4" w:rsidP="002150E4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p w:rsidR="002150E4" w:rsidRPr="002150E4" w:rsidRDefault="002150E4" w:rsidP="0021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50E4">
        <w:rPr>
          <w:rFonts w:ascii="Arial" w:eastAsia="Times New Roman" w:hAnsi="Arial" w:cs="Arial"/>
          <w:color w:val="FF0000"/>
          <w:sz w:val="28"/>
          <w:szCs w:val="28"/>
        </w:rPr>
        <w:t xml:space="preserve">•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answers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  <w:u w:val="single"/>
        </w:rPr>
        <w:t>all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  <w:u w:val="single"/>
        </w:rPr>
        <w:t>parts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 of the question.</w:t>
      </w:r>
      <w:proofErr w:type="gramEnd"/>
    </w:p>
    <w:p w:rsidR="002150E4" w:rsidRPr="002150E4" w:rsidRDefault="002150E4" w:rsidP="0021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0E4">
        <w:rPr>
          <w:rFonts w:ascii="Arial" w:eastAsia="Times New Roman" w:hAnsi="Arial" w:cs="Arial"/>
          <w:color w:val="FF0000"/>
          <w:sz w:val="28"/>
          <w:szCs w:val="28"/>
        </w:rPr>
        <w:t xml:space="preserve">•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  <w:u w:val="single"/>
        </w:rPr>
        <w:t>should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 be at least three paragraphs long, and </w:t>
      </w:r>
    </w:p>
    <w:p w:rsidR="002150E4" w:rsidRPr="002150E4" w:rsidRDefault="002150E4" w:rsidP="0021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>each</w:t>
      </w:r>
      <w:proofErr w:type="gramEnd"/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 paragraph should be at least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  <w:u w:val="single"/>
        </w:rPr>
        <w:t>5 to 7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 sentences.</w:t>
      </w:r>
    </w:p>
    <w:p w:rsidR="002150E4" w:rsidRDefault="002150E4" w:rsidP="002150E4">
      <w:pPr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2150E4">
        <w:rPr>
          <w:rFonts w:ascii="Arial" w:eastAsia="Times New Roman" w:hAnsi="Arial" w:cs="Arial"/>
          <w:color w:val="FF0000"/>
          <w:sz w:val="28"/>
          <w:szCs w:val="28"/>
        </w:rPr>
        <w:t xml:space="preserve">•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must include my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  <w:u w:val="single"/>
        </w:rPr>
        <w:t>own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  <w:u w:val="single"/>
        </w:rPr>
        <w:t>thoughts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 and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  <w:u w:val="single"/>
        </w:rPr>
        <w:t>ideas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 as well as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  <w:u w:val="single"/>
        </w:rPr>
        <w:t>information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 taken from the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  <w:u w:val="single"/>
        </w:rPr>
        <w:t>passage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 xml:space="preserve"> that I 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  <w:u w:val="single"/>
        </w:rPr>
        <w:t>read</w:t>
      </w:r>
      <w:r w:rsidRPr="002150E4">
        <w:rPr>
          <w:rFonts w:ascii="Calibri" w:eastAsia="Times New Roman" w:hAnsi="Calibri" w:cs="Times New Roman"/>
          <w:color w:val="FF0000"/>
          <w:sz w:val="28"/>
          <w:szCs w:val="28"/>
        </w:rPr>
        <w:t>.</w:t>
      </w:r>
    </w:p>
    <w:p w:rsidR="002150E4" w:rsidRDefault="002150E4" w:rsidP="002150E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150E4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How should a Constructed Response look?</w:t>
      </w:r>
    </w:p>
    <w:p w:rsidR="002150E4" w:rsidRPr="002150E4" w:rsidRDefault="002150E4" w:rsidP="002150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150E4" w:rsidRPr="002150E4" w:rsidRDefault="002150E4" w:rsidP="0021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0E4">
        <w:rPr>
          <w:rFonts w:ascii="Arial" w:eastAsia="Times New Roman" w:hAnsi="Arial" w:cs="Arial"/>
          <w:sz w:val="28"/>
          <w:szCs w:val="28"/>
        </w:rPr>
        <w:t xml:space="preserve">• 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should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restate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>the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question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to show we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understand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 what is being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asked</w:t>
      </w:r>
    </w:p>
    <w:p w:rsidR="002150E4" w:rsidRPr="002150E4" w:rsidRDefault="002150E4" w:rsidP="0021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0E4">
        <w:rPr>
          <w:rFonts w:ascii="Arial" w:eastAsia="Times New Roman" w:hAnsi="Arial" w:cs="Arial"/>
          <w:sz w:val="28"/>
          <w:szCs w:val="28"/>
        </w:rPr>
        <w:t xml:space="preserve">• 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should answer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all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parts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of the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question</w:t>
      </w:r>
    </w:p>
    <w:p w:rsidR="002150E4" w:rsidRPr="002150E4" w:rsidRDefault="002150E4" w:rsidP="0021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0E4">
        <w:rPr>
          <w:rFonts w:ascii="Arial" w:eastAsia="Times New Roman" w:hAnsi="Arial" w:cs="Arial"/>
          <w:sz w:val="28"/>
          <w:szCs w:val="28"/>
        </w:rPr>
        <w:t xml:space="preserve">• 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should include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detailed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explanations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examples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 from the passage, as well as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our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own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thoughts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</w:p>
    <w:p w:rsidR="002150E4" w:rsidRPr="002150E4" w:rsidRDefault="002150E4" w:rsidP="0021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0E4">
        <w:rPr>
          <w:rFonts w:ascii="Arial" w:eastAsia="Times New Roman" w:hAnsi="Arial" w:cs="Arial"/>
          <w:sz w:val="28"/>
          <w:szCs w:val="28"/>
        </w:rPr>
        <w:t>•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   should include a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restatement 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of the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text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 or a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direct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quote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 to demonstrate understanding of the question.</w:t>
      </w:r>
    </w:p>
    <w:p w:rsidR="002150E4" w:rsidRPr="002150E4" w:rsidRDefault="002150E4" w:rsidP="0021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0E4">
        <w:rPr>
          <w:rFonts w:ascii="Arial" w:eastAsia="Times New Roman" w:hAnsi="Arial" w:cs="Arial"/>
          <w:sz w:val="28"/>
          <w:szCs w:val="28"/>
        </w:rPr>
        <w:t>•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  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Transitions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 such as “Also,” “In addition,” “To add,” etc. should be used to help make the response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easier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 xml:space="preserve"> to </w:t>
      </w:r>
      <w:r w:rsidRPr="002150E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read</w:t>
      </w:r>
      <w:r w:rsidRPr="002150E4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r w:rsidRPr="002150E4">
        <w:rPr>
          <w:rFonts w:ascii="Arial" w:eastAsia="Times New Roman" w:hAnsi="Arial" w:cs="Arial"/>
          <w:sz w:val="28"/>
          <w:szCs w:val="28"/>
        </w:rPr>
        <w:t xml:space="preserve"> </w:t>
      </w:r>
    </w:p>
    <w:p w:rsidR="002150E4" w:rsidRDefault="002150E4" w:rsidP="002150E4">
      <w:pPr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2150E4">
        <w:rPr>
          <w:rFonts w:ascii="Calibri" w:eastAsia="Times New Roman" w:hAnsi="Calibri" w:cs="Times New Roman"/>
          <w:sz w:val="28"/>
          <w:szCs w:val="28"/>
        </w:rPr>
        <w:t>should</w:t>
      </w:r>
      <w:proofErr w:type="gramEnd"/>
      <w:r w:rsidRPr="002150E4">
        <w:rPr>
          <w:rFonts w:ascii="Calibri" w:eastAsia="Times New Roman" w:hAnsi="Calibri" w:cs="Times New Roman"/>
          <w:sz w:val="28"/>
          <w:szCs w:val="28"/>
        </w:rPr>
        <w:t xml:space="preserve"> have an ending the answers the question, “How does it all fit together?”</w:t>
      </w:r>
    </w:p>
    <w:p w:rsidR="002150E4" w:rsidRDefault="002150E4" w:rsidP="002150E4">
      <w:pPr>
        <w:rPr>
          <w:rFonts w:ascii="Calibri" w:eastAsia="Times New Roman" w:hAnsi="Calibri" w:cs="Times New Roman"/>
          <w:sz w:val="28"/>
          <w:szCs w:val="28"/>
        </w:rPr>
      </w:pPr>
    </w:p>
    <w:p w:rsidR="002150E4" w:rsidRPr="002150E4" w:rsidRDefault="002150E4" w:rsidP="002150E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150E4">
        <w:rPr>
          <w:rFonts w:ascii="Calibri" w:hAnsi="Calibri"/>
          <w:b/>
          <w:bCs/>
          <w:color w:val="000000"/>
          <w:sz w:val="28"/>
          <w:szCs w:val="28"/>
        </w:rPr>
        <w:t>In the END try:</w:t>
      </w:r>
    </w:p>
    <w:p w:rsidR="002150E4" w:rsidRPr="002150E4" w:rsidRDefault="002150E4" w:rsidP="002150E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Pr="002150E4">
        <w:rPr>
          <w:rFonts w:ascii="Calibri" w:hAnsi="Calibri"/>
          <w:sz w:val="28"/>
          <w:szCs w:val="28"/>
        </w:rPr>
        <w:t xml:space="preserve">finding </w:t>
      </w:r>
      <w:proofErr w:type="spellStart"/>
      <w:r w:rsidRPr="002150E4">
        <w:rPr>
          <w:rFonts w:ascii="Calibri" w:hAnsi="Calibri"/>
          <w:sz w:val="28"/>
          <w:szCs w:val="28"/>
        </w:rPr>
        <w:t>similarites</w:t>
      </w:r>
      <w:proofErr w:type="spellEnd"/>
      <w:r w:rsidRPr="002150E4">
        <w:rPr>
          <w:rFonts w:ascii="Calibri" w:hAnsi="Calibri"/>
          <w:sz w:val="28"/>
          <w:szCs w:val="28"/>
        </w:rPr>
        <w:t xml:space="preserve"> or differences</w:t>
      </w:r>
    </w:p>
    <w:p w:rsidR="002150E4" w:rsidRPr="002150E4" w:rsidRDefault="002150E4" w:rsidP="002150E4">
      <w:pPr>
        <w:pStyle w:val="NormalWeb"/>
        <w:spacing w:before="180" w:beforeAutospacing="0" w:after="180" w:afterAutospacing="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Pr="002150E4">
        <w:rPr>
          <w:rFonts w:ascii="Calibri" w:hAnsi="Calibri"/>
          <w:sz w:val="28"/>
          <w:szCs w:val="28"/>
        </w:rPr>
        <w:t>identifying themes</w:t>
      </w:r>
    </w:p>
    <w:p w:rsidR="002150E4" w:rsidRPr="002150E4" w:rsidRDefault="002150E4" w:rsidP="002150E4">
      <w:pPr>
        <w:pStyle w:val="NormalWeb"/>
        <w:spacing w:before="180" w:beforeAutospacing="0" w:after="180" w:afterAutospacing="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Pr="002150E4">
        <w:rPr>
          <w:rFonts w:ascii="Calibri" w:hAnsi="Calibri"/>
          <w:sz w:val="28"/>
          <w:szCs w:val="28"/>
        </w:rPr>
        <w:t xml:space="preserve">ending with a metaphor or analogy </w:t>
      </w:r>
    </w:p>
    <w:p w:rsidR="002150E4" w:rsidRPr="002150E4" w:rsidRDefault="002150E4" w:rsidP="002150E4">
      <w:pPr>
        <w:pStyle w:val="NormalWeb"/>
        <w:spacing w:before="180" w:beforeAutospacing="0" w:after="180" w:afterAutospacing="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Pr="002150E4">
        <w:rPr>
          <w:rFonts w:ascii="Calibri" w:hAnsi="Calibri"/>
          <w:sz w:val="28"/>
          <w:szCs w:val="28"/>
        </w:rPr>
        <w:t>connecting to another text</w:t>
      </w:r>
      <w:bookmarkStart w:id="0" w:name="_GoBack"/>
      <w:bookmarkEnd w:id="0"/>
    </w:p>
    <w:p w:rsidR="002150E4" w:rsidRPr="002150E4" w:rsidRDefault="002150E4" w:rsidP="002150E4">
      <w:pPr>
        <w:rPr>
          <w:sz w:val="28"/>
          <w:szCs w:val="28"/>
        </w:rPr>
      </w:pPr>
    </w:p>
    <w:sectPr w:rsidR="002150E4" w:rsidRPr="0021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4"/>
    <w:rsid w:val="002150E4"/>
    <w:rsid w:val="00415F65"/>
    <w:rsid w:val="00D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1024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Eagle</dc:creator>
  <cp:lastModifiedBy>Elizabeth Eagle</cp:lastModifiedBy>
  <cp:revision>1</cp:revision>
  <dcterms:created xsi:type="dcterms:W3CDTF">2014-09-15T15:30:00Z</dcterms:created>
  <dcterms:modified xsi:type="dcterms:W3CDTF">2014-09-15T15:33:00Z</dcterms:modified>
</cp:coreProperties>
</file>